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68F3" w14:textId="04087360" w:rsidR="000734D2" w:rsidRPr="008B11FD" w:rsidRDefault="006059FB" w:rsidP="00807AA3">
      <w:pPr>
        <w:spacing w:line="276" w:lineRule="auto"/>
        <w:jc w:val="right"/>
        <w:rPr>
          <w:rFonts w:ascii="Times New Roman" w:eastAsia="SimHei" w:hAnsi="Times New Roman" w:cs="Times New Roman"/>
          <w:b/>
          <w:sz w:val="28"/>
          <w:szCs w:val="28"/>
        </w:rPr>
      </w:pPr>
      <w:r w:rsidRPr="008B11FD">
        <w:rPr>
          <w:rFonts w:ascii="Times New Roman" w:eastAsia="SimHei" w:hAnsi="Times New Roman" w:cs="Times New Roman"/>
          <w:b/>
          <w:sz w:val="28"/>
          <w:szCs w:val="28"/>
        </w:rPr>
        <w:t>Comunicato stampa</w:t>
      </w:r>
    </w:p>
    <w:p w14:paraId="533EEA03" w14:textId="4F83A512" w:rsidR="00707223" w:rsidRPr="008B11FD" w:rsidRDefault="00707223" w:rsidP="00807AA3">
      <w:pPr>
        <w:spacing w:line="276" w:lineRule="auto"/>
        <w:rPr>
          <w:rFonts w:ascii="Times New Roman" w:eastAsia="SimHei" w:hAnsi="Times New Roman" w:cs="Times New Roman"/>
          <w:b/>
          <w:sz w:val="18"/>
          <w:szCs w:val="18"/>
        </w:rPr>
      </w:pPr>
    </w:p>
    <w:p w14:paraId="1B59DE60" w14:textId="77777777" w:rsidR="00807AA3" w:rsidRPr="008B11FD" w:rsidRDefault="00807AA3" w:rsidP="00807AA3">
      <w:pPr>
        <w:spacing w:line="276" w:lineRule="auto"/>
        <w:rPr>
          <w:rFonts w:ascii="Times New Roman" w:eastAsia="SimHei" w:hAnsi="Times New Roman" w:cs="Times New Roman"/>
          <w:b/>
          <w:sz w:val="26"/>
          <w:szCs w:val="24"/>
        </w:rPr>
      </w:pPr>
    </w:p>
    <w:p w14:paraId="79161E72" w14:textId="39F8A455" w:rsidR="008B11FD" w:rsidRPr="004F11DE" w:rsidRDefault="008B11FD" w:rsidP="008B1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F11DE">
        <w:rPr>
          <w:rFonts w:ascii="Times New Roman" w:hAnsi="Times New Roman" w:cs="Times New Roman"/>
          <w:sz w:val="24"/>
          <w:szCs w:val="24"/>
        </w:rPr>
        <w:t>La Scuola di Alta Formazione di Arte e Teologia</w:t>
      </w:r>
      <w:r w:rsidR="00DF3F57">
        <w:rPr>
          <w:rFonts w:ascii="Times New Roman" w:hAnsi="Times New Roman" w:cs="Times New Roman"/>
          <w:sz w:val="24"/>
          <w:szCs w:val="24"/>
        </w:rPr>
        <w:t xml:space="preserve"> della </w:t>
      </w:r>
      <w:r w:rsidR="00DF3F57" w:rsidRPr="00DF3F57">
        <w:rPr>
          <w:rFonts w:ascii="Times New Roman" w:hAnsi="Times New Roman" w:cs="Times New Roman"/>
          <w:sz w:val="24"/>
          <w:szCs w:val="24"/>
        </w:rPr>
        <w:t>Pontificia Facoltà Teo</w:t>
      </w:r>
      <w:r w:rsidR="00DF3F57">
        <w:rPr>
          <w:rFonts w:ascii="Times New Roman" w:hAnsi="Times New Roman" w:cs="Times New Roman"/>
          <w:sz w:val="24"/>
          <w:szCs w:val="24"/>
        </w:rPr>
        <w:t>logica dell'Italia Meridionale-</w:t>
      </w:r>
      <w:r w:rsidR="00BF0EE4">
        <w:rPr>
          <w:rFonts w:ascii="Times New Roman" w:hAnsi="Times New Roman" w:cs="Times New Roman"/>
          <w:sz w:val="24"/>
          <w:szCs w:val="24"/>
        </w:rPr>
        <w:t xml:space="preserve">Sezione San </w:t>
      </w:r>
      <w:r w:rsidR="00DF3F57" w:rsidRPr="00DF3F57">
        <w:rPr>
          <w:rFonts w:ascii="Times New Roman" w:hAnsi="Times New Roman" w:cs="Times New Roman"/>
          <w:sz w:val="24"/>
          <w:szCs w:val="24"/>
        </w:rPr>
        <w:t>Luigi</w:t>
      </w:r>
      <w:r w:rsidR="00BF0EE4">
        <w:rPr>
          <w:rFonts w:ascii="Times New Roman" w:hAnsi="Times New Roman" w:cs="Times New Roman"/>
          <w:sz w:val="24"/>
          <w:szCs w:val="24"/>
        </w:rPr>
        <w:t xml:space="preserve"> di Napoli</w:t>
      </w:r>
      <w:r w:rsidRPr="004F11DE">
        <w:rPr>
          <w:rFonts w:ascii="Times New Roman" w:hAnsi="Times New Roman" w:cs="Times New Roman"/>
          <w:sz w:val="24"/>
          <w:szCs w:val="24"/>
        </w:rPr>
        <w:t xml:space="preserve"> ha stipulato una convenzione con</w:t>
      </w:r>
      <w:r w:rsidR="004B509D">
        <w:rPr>
          <w:rFonts w:ascii="Times New Roman" w:hAnsi="Times New Roman" w:cs="Times New Roman"/>
          <w:sz w:val="24"/>
          <w:szCs w:val="24"/>
        </w:rPr>
        <w:t xml:space="preserve"> il Museo diocesano Donnaregina-</w:t>
      </w:r>
      <w:r w:rsidRPr="004F11DE">
        <w:rPr>
          <w:rFonts w:ascii="Times New Roman" w:hAnsi="Times New Roman" w:cs="Times New Roman"/>
          <w:sz w:val="24"/>
          <w:szCs w:val="24"/>
        </w:rPr>
        <w:t xml:space="preserve">Diocesi di Napoli per </w:t>
      </w:r>
      <w:r w:rsidR="004B509D">
        <w:rPr>
          <w:rFonts w:ascii="Times New Roman" w:hAnsi="Times New Roman" w:cs="Times New Roman"/>
          <w:b/>
          <w:sz w:val="24"/>
          <w:szCs w:val="24"/>
        </w:rPr>
        <w:t>l’istituzione di tirocini extra</w:t>
      </w:r>
      <w:r w:rsidRPr="004F11DE">
        <w:rPr>
          <w:rFonts w:ascii="Times New Roman" w:hAnsi="Times New Roman" w:cs="Times New Roman"/>
          <w:b/>
          <w:sz w:val="24"/>
          <w:szCs w:val="24"/>
        </w:rPr>
        <w:t>curriculari</w:t>
      </w:r>
      <w:r w:rsidRPr="004F11DE">
        <w:rPr>
          <w:rFonts w:ascii="Times New Roman" w:hAnsi="Times New Roman" w:cs="Times New Roman"/>
          <w:sz w:val="24"/>
          <w:szCs w:val="24"/>
        </w:rPr>
        <w:t xml:space="preserve"> destinati agli studenti che conseguono il Diploma di Arte e Teologia. </w:t>
      </w:r>
    </w:p>
    <w:p w14:paraId="34ADEE68" w14:textId="77777777" w:rsidR="008B11FD" w:rsidRPr="004F11DE" w:rsidRDefault="008B11FD" w:rsidP="008B11FD">
      <w:pPr>
        <w:rPr>
          <w:rFonts w:ascii="Times New Roman" w:hAnsi="Times New Roman" w:cs="Times New Roman"/>
          <w:sz w:val="24"/>
          <w:szCs w:val="24"/>
        </w:rPr>
      </w:pPr>
    </w:p>
    <w:p w14:paraId="3A9092CA" w14:textId="2F33E539" w:rsidR="008B11FD" w:rsidRPr="004F11DE" w:rsidRDefault="008B11FD" w:rsidP="008B11FD">
      <w:pPr>
        <w:rPr>
          <w:rFonts w:ascii="Times New Roman" w:hAnsi="Times New Roman" w:cs="Times New Roman"/>
          <w:sz w:val="24"/>
          <w:szCs w:val="24"/>
        </w:rPr>
      </w:pPr>
      <w:r w:rsidRPr="004F11DE">
        <w:rPr>
          <w:rFonts w:ascii="Times New Roman" w:hAnsi="Times New Roman" w:cs="Times New Roman"/>
          <w:sz w:val="24"/>
          <w:szCs w:val="24"/>
        </w:rPr>
        <w:t>«Dopo l’esperienza maturata nel primo anno</w:t>
      </w:r>
      <w:r w:rsidR="00A60EB9" w:rsidRPr="004F11DE">
        <w:rPr>
          <w:rFonts w:ascii="Times New Roman" w:hAnsi="Times New Roman" w:cs="Times New Roman"/>
          <w:sz w:val="24"/>
          <w:szCs w:val="24"/>
        </w:rPr>
        <w:t xml:space="preserve"> </w:t>
      </w:r>
      <w:r w:rsidR="00256B77" w:rsidRPr="004F11DE">
        <w:rPr>
          <w:rFonts w:ascii="Times New Roman" w:hAnsi="Times New Roman" w:cs="Times New Roman"/>
          <w:sz w:val="24"/>
          <w:szCs w:val="24"/>
        </w:rPr>
        <w:t xml:space="preserve">di Diploma </w:t>
      </w:r>
      <w:r w:rsidRPr="004F11DE">
        <w:rPr>
          <w:rFonts w:ascii="Times New Roman" w:hAnsi="Times New Roman" w:cs="Times New Roman"/>
          <w:sz w:val="24"/>
          <w:szCs w:val="24"/>
        </w:rPr>
        <w:t xml:space="preserve">possiamo affermare che il percorso formativo che proponiamo sia innovativo e completo </w:t>
      </w:r>
      <w:r w:rsidRPr="004F11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76D2">
        <w:rPr>
          <w:rFonts w:ascii="Times New Roman" w:hAnsi="Times New Roman" w:cs="Times New Roman"/>
          <w:b/>
          <w:sz w:val="24"/>
          <w:szCs w:val="24"/>
        </w:rPr>
        <w:t>sottolinea</w:t>
      </w:r>
      <w:r w:rsidRPr="004F11DE">
        <w:rPr>
          <w:rFonts w:ascii="Times New Roman" w:hAnsi="Times New Roman" w:cs="Times New Roman"/>
          <w:b/>
          <w:sz w:val="24"/>
          <w:szCs w:val="24"/>
        </w:rPr>
        <w:t xml:space="preserve"> il direttore della Scuola di Arte e </w:t>
      </w:r>
      <w:r w:rsidR="004F11DE" w:rsidRPr="004F11DE">
        <w:rPr>
          <w:rFonts w:ascii="Times New Roman" w:hAnsi="Times New Roman" w:cs="Times New Roman"/>
          <w:b/>
          <w:sz w:val="24"/>
          <w:szCs w:val="24"/>
        </w:rPr>
        <w:t xml:space="preserve">Teologia, il padre gesuita Jean </w:t>
      </w:r>
      <w:r w:rsidRPr="004F11DE">
        <w:rPr>
          <w:rFonts w:ascii="Times New Roman" w:hAnsi="Times New Roman" w:cs="Times New Roman"/>
          <w:b/>
          <w:sz w:val="24"/>
          <w:szCs w:val="24"/>
        </w:rPr>
        <w:t>Paul Hernandez -</w:t>
      </w:r>
      <w:r w:rsidRPr="004F11DE">
        <w:rPr>
          <w:rFonts w:ascii="Times New Roman" w:hAnsi="Times New Roman" w:cs="Times New Roman"/>
          <w:sz w:val="24"/>
          <w:szCs w:val="24"/>
        </w:rPr>
        <w:t xml:space="preserve"> </w:t>
      </w:r>
      <w:r w:rsidR="00456ABA" w:rsidRPr="004F11DE">
        <w:rPr>
          <w:rFonts w:ascii="Times New Roman" w:hAnsi="Times New Roman" w:cs="Times New Roman"/>
          <w:sz w:val="24"/>
          <w:szCs w:val="24"/>
        </w:rPr>
        <w:t>perché</w:t>
      </w:r>
      <w:r w:rsidRPr="004F11DE">
        <w:rPr>
          <w:rFonts w:ascii="Times New Roman" w:hAnsi="Times New Roman" w:cs="Times New Roman"/>
          <w:sz w:val="24"/>
          <w:szCs w:val="24"/>
        </w:rPr>
        <w:t xml:space="preserve"> abilita lo studente a una lettura profonda dell’arte sacra in termini antropologici e teologici e dà ai professionisti del settore le competenze necessarie per orientarsi responsabilmente nell’ambito dei beni culturali».</w:t>
      </w:r>
    </w:p>
    <w:p w14:paraId="299A7F1B" w14:textId="77777777" w:rsidR="00A60EB9" w:rsidRPr="004F11DE" w:rsidRDefault="00A60EB9" w:rsidP="008B11FD">
      <w:pPr>
        <w:rPr>
          <w:rFonts w:ascii="Times New Roman" w:hAnsi="Times New Roman" w:cs="Times New Roman"/>
          <w:sz w:val="24"/>
          <w:szCs w:val="24"/>
        </w:rPr>
      </w:pPr>
    </w:p>
    <w:p w14:paraId="392DDA99" w14:textId="30FE2409" w:rsidR="008B11FD" w:rsidRPr="004F11DE" w:rsidRDefault="00A60EB9" w:rsidP="008B11FD">
      <w:pPr>
        <w:rPr>
          <w:rFonts w:ascii="Times New Roman" w:hAnsi="Times New Roman" w:cs="Times New Roman"/>
          <w:sz w:val="24"/>
          <w:szCs w:val="24"/>
        </w:rPr>
      </w:pPr>
      <w:r w:rsidRPr="004F11DE">
        <w:rPr>
          <w:rFonts w:ascii="Times New Roman" w:hAnsi="Times New Roman" w:cs="Times New Roman"/>
          <w:sz w:val="24"/>
          <w:szCs w:val="24"/>
        </w:rPr>
        <w:t xml:space="preserve">I tirocini si svolgeranno presso </w:t>
      </w:r>
      <w:r w:rsidR="009D76D2">
        <w:rPr>
          <w:rFonts w:ascii="Times New Roman" w:hAnsi="Times New Roman" w:cs="Times New Roman"/>
          <w:sz w:val="24"/>
          <w:szCs w:val="24"/>
        </w:rPr>
        <w:t>il</w:t>
      </w:r>
      <w:r w:rsidRPr="004F11DE">
        <w:rPr>
          <w:rFonts w:ascii="Times New Roman" w:hAnsi="Times New Roman" w:cs="Times New Roman"/>
          <w:sz w:val="24"/>
          <w:szCs w:val="24"/>
        </w:rPr>
        <w:t xml:space="preserve"> Museo diocesano diretto da don Adolfo Russo, vicario episcopale per la cultura</w:t>
      </w:r>
      <w:r w:rsidR="004F11DE" w:rsidRPr="004F11DE">
        <w:rPr>
          <w:rFonts w:ascii="Times New Roman" w:hAnsi="Times New Roman" w:cs="Times New Roman"/>
          <w:sz w:val="24"/>
          <w:szCs w:val="24"/>
        </w:rPr>
        <w:t xml:space="preserve"> della diocesi di Napoli, </w:t>
      </w:r>
      <w:r w:rsidRPr="004F11DE">
        <w:rPr>
          <w:rFonts w:ascii="Times New Roman" w:hAnsi="Times New Roman" w:cs="Times New Roman"/>
          <w:sz w:val="24"/>
          <w:szCs w:val="24"/>
        </w:rPr>
        <w:t xml:space="preserve">con lo scopo espresso di far accrescere le conoscenze degli allievi in campo artistico e museale. </w:t>
      </w:r>
      <w:r w:rsidRPr="004F11DE">
        <w:rPr>
          <w:rFonts w:ascii="Times New Roman" w:hAnsi="Times New Roman" w:cs="Times New Roman"/>
          <w:b/>
          <w:sz w:val="24"/>
          <w:szCs w:val="24"/>
        </w:rPr>
        <w:t xml:space="preserve">Avranno una durata </w:t>
      </w:r>
      <w:r w:rsidR="009D76D2">
        <w:rPr>
          <w:rFonts w:ascii="Times New Roman" w:hAnsi="Times New Roman" w:cs="Times New Roman"/>
          <w:b/>
          <w:sz w:val="24"/>
          <w:szCs w:val="24"/>
        </w:rPr>
        <w:t>da tre a sei mesi.</w:t>
      </w:r>
      <w:r w:rsidRPr="004F11DE">
        <w:rPr>
          <w:rFonts w:ascii="Times New Roman" w:hAnsi="Times New Roman" w:cs="Times New Roman"/>
          <w:sz w:val="24"/>
          <w:szCs w:val="24"/>
        </w:rPr>
        <w:t xml:space="preserve"> </w:t>
      </w:r>
      <w:r w:rsidR="008B11FD" w:rsidRPr="004F11DE">
        <w:rPr>
          <w:rFonts w:ascii="Times New Roman" w:hAnsi="Times New Roman" w:cs="Times New Roman"/>
          <w:sz w:val="24"/>
          <w:szCs w:val="24"/>
        </w:rPr>
        <w:t xml:space="preserve">Ogni tirocinante potrà decidere il profilo più idoneo </w:t>
      </w:r>
      <w:r w:rsidR="009D76D2">
        <w:rPr>
          <w:rFonts w:ascii="Times New Roman" w:hAnsi="Times New Roman" w:cs="Times New Roman"/>
          <w:sz w:val="24"/>
          <w:szCs w:val="24"/>
        </w:rPr>
        <w:t xml:space="preserve">e </w:t>
      </w:r>
      <w:r w:rsidR="008B11FD" w:rsidRPr="004F11DE">
        <w:rPr>
          <w:rFonts w:ascii="Times New Roman" w:hAnsi="Times New Roman" w:cs="Times New Roman"/>
          <w:sz w:val="24"/>
          <w:szCs w:val="24"/>
        </w:rPr>
        <w:t xml:space="preserve">avrà un percorso formativo personalizzato in base alle sue attitudini e aspettative, nei seguenti campi di interesse: </w:t>
      </w:r>
      <w:r w:rsidR="008B11FD" w:rsidRPr="004F11DE">
        <w:rPr>
          <w:rFonts w:ascii="Times New Roman" w:hAnsi="Times New Roman" w:cs="Times New Roman"/>
          <w:b/>
          <w:i/>
          <w:sz w:val="24"/>
          <w:szCs w:val="24"/>
        </w:rPr>
        <w:t>Esperienze culturali e di ricerca</w:t>
      </w:r>
      <w:r w:rsidR="008B11FD" w:rsidRPr="004F11D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B11FD" w:rsidRPr="004F11DE">
        <w:rPr>
          <w:rFonts w:ascii="Times New Roman" w:hAnsi="Times New Roman" w:cs="Times New Roman"/>
          <w:b/>
          <w:i/>
          <w:sz w:val="24"/>
          <w:szCs w:val="24"/>
        </w:rPr>
        <w:t>Indicazioni pastorali</w:t>
      </w:r>
      <w:r w:rsidR="008B11FD" w:rsidRPr="004F11D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B11FD" w:rsidRPr="004F11DE">
        <w:rPr>
          <w:rFonts w:ascii="Times New Roman" w:hAnsi="Times New Roman" w:cs="Times New Roman"/>
          <w:b/>
          <w:i/>
          <w:sz w:val="24"/>
          <w:szCs w:val="24"/>
        </w:rPr>
        <w:t>Esercitazioni gestionali</w:t>
      </w:r>
      <w:r w:rsidR="008B11FD" w:rsidRPr="004F11DE">
        <w:rPr>
          <w:rFonts w:ascii="Times New Roman" w:hAnsi="Times New Roman" w:cs="Times New Roman"/>
          <w:sz w:val="24"/>
          <w:szCs w:val="24"/>
        </w:rPr>
        <w:t>.</w:t>
      </w:r>
    </w:p>
    <w:p w14:paraId="36D73FD6" w14:textId="77777777" w:rsidR="008B11FD" w:rsidRPr="004F11DE" w:rsidRDefault="008B11FD" w:rsidP="008B11FD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F27FD2B" w14:textId="0DA0FED0" w:rsidR="008B11FD" w:rsidRPr="004F11DE" w:rsidRDefault="008B11FD" w:rsidP="008B11FD">
      <w:pPr>
        <w:rPr>
          <w:rFonts w:ascii="Times New Roman" w:hAnsi="Times New Roman" w:cs="Times New Roman"/>
          <w:sz w:val="24"/>
          <w:szCs w:val="24"/>
        </w:rPr>
      </w:pPr>
      <w:r w:rsidRPr="004F11DE">
        <w:rPr>
          <w:rFonts w:ascii="Times New Roman" w:hAnsi="Times New Roman" w:cs="Times New Roman"/>
          <w:sz w:val="24"/>
          <w:szCs w:val="24"/>
        </w:rPr>
        <w:t xml:space="preserve">«Per </w:t>
      </w:r>
      <w:r w:rsidR="00456ABA" w:rsidRPr="004F11DE">
        <w:rPr>
          <w:rFonts w:ascii="Times New Roman" w:hAnsi="Times New Roman" w:cs="Times New Roman"/>
          <w:sz w:val="24"/>
          <w:szCs w:val="24"/>
        </w:rPr>
        <w:t>l’anno</w:t>
      </w:r>
      <w:r w:rsidRPr="004F11DE">
        <w:rPr>
          <w:rFonts w:ascii="Times New Roman" w:hAnsi="Times New Roman" w:cs="Times New Roman"/>
          <w:sz w:val="24"/>
          <w:szCs w:val="24"/>
        </w:rPr>
        <w:t xml:space="preserve"> accademico</w:t>
      </w:r>
      <w:r w:rsidR="00456ABA" w:rsidRPr="004F11DE">
        <w:rPr>
          <w:rFonts w:ascii="Times New Roman" w:hAnsi="Times New Roman" w:cs="Times New Roman"/>
          <w:sz w:val="24"/>
          <w:szCs w:val="24"/>
        </w:rPr>
        <w:t xml:space="preserve"> in corso abbiamo avuto circa ottantotto</w:t>
      </w:r>
      <w:r w:rsidRPr="004F11DE">
        <w:rPr>
          <w:rFonts w:ascii="Times New Roman" w:hAnsi="Times New Roman" w:cs="Times New Roman"/>
          <w:sz w:val="24"/>
          <w:szCs w:val="24"/>
        </w:rPr>
        <w:t xml:space="preserve"> iscritti provenienti da tutta l’Italia, in particolare dall’Italia centro-meridionale. I nostri studenti sono tutti laureati e professionisti, studiosi</w:t>
      </w:r>
      <w:r w:rsidR="004F11DE" w:rsidRPr="004F11DE">
        <w:rPr>
          <w:rFonts w:ascii="Times New Roman" w:hAnsi="Times New Roman" w:cs="Times New Roman"/>
          <w:sz w:val="24"/>
          <w:szCs w:val="24"/>
        </w:rPr>
        <w:t xml:space="preserve"> nell’ambito storico artistico - </w:t>
      </w:r>
      <w:r w:rsidRPr="004F11DE">
        <w:rPr>
          <w:rFonts w:ascii="Times New Roman" w:hAnsi="Times New Roman" w:cs="Times New Roman"/>
          <w:sz w:val="24"/>
          <w:szCs w:val="24"/>
        </w:rPr>
        <w:t>storici dell’arte, architet</w:t>
      </w:r>
      <w:r w:rsidR="004F11DE" w:rsidRPr="004F11DE">
        <w:rPr>
          <w:rFonts w:ascii="Times New Roman" w:hAnsi="Times New Roman" w:cs="Times New Roman"/>
          <w:sz w:val="24"/>
          <w:szCs w:val="24"/>
        </w:rPr>
        <w:t xml:space="preserve">ti, guide turistiche, docenti - o nell’ambito teologico - </w:t>
      </w:r>
      <w:r w:rsidRPr="004F11DE">
        <w:rPr>
          <w:rFonts w:ascii="Times New Roman" w:hAnsi="Times New Roman" w:cs="Times New Roman"/>
          <w:sz w:val="24"/>
          <w:szCs w:val="24"/>
        </w:rPr>
        <w:t>sacerdoti e operatori pastor</w:t>
      </w:r>
      <w:r w:rsidR="004F11DE" w:rsidRPr="004F11DE">
        <w:rPr>
          <w:rFonts w:ascii="Times New Roman" w:hAnsi="Times New Roman" w:cs="Times New Roman"/>
          <w:sz w:val="24"/>
          <w:szCs w:val="24"/>
        </w:rPr>
        <w:t>ali -</w:t>
      </w:r>
      <w:r w:rsidRPr="004F11DE">
        <w:rPr>
          <w:rFonts w:ascii="Times New Roman" w:hAnsi="Times New Roman" w:cs="Times New Roman"/>
          <w:sz w:val="24"/>
          <w:szCs w:val="24"/>
        </w:rPr>
        <w:t xml:space="preserve"> e notevole è l’interesse a tutti i livelli. Crediamo fortemente in questo progetto e stiamo cercando di avviare tutte le </w:t>
      </w:r>
      <w:r w:rsidRPr="004F11DE">
        <w:rPr>
          <w:rFonts w:ascii="Times New Roman" w:hAnsi="Times New Roman" w:cs="Times New Roman"/>
          <w:i/>
          <w:iCs/>
          <w:sz w:val="24"/>
          <w:szCs w:val="24"/>
        </w:rPr>
        <w:t>joint venture</w:t>
      </w:r>
      <w:r w:rsidRPr="004F11DE">
        <w:rPr>
          <w:rFonts w:ascii="Times New Roman" w:hAnsi="Times New Roman" w:cs="Times New Roman"/>
          <w:sz w:val="24"/>
          <w:szCs w:val="24"/>
        </w:rPr>
        <w:t xml:space="preserve"> possibili con altri enti che abbiano in comune con noi scopi ed interessi </w:t>
      </w:r>
      <w:r w:rsidR="00DD434B">
        <w:rPr>
          <w:rFonts w:ascii="Times New Roman" w:hAnsi="Times New Roman" w:cs="Times New Roman"/>
          <w:b/>
          <w:sz w:val="24"/>
          <w:szCs w:val="24"/>
        </w:rPr>
        <w:t xml:space="preserve">– aggiunge la </w:t>
      </w:r>
      <w:r w:rsidRPr="004F11DE">
        <w:rPr>
          <w:rFonts w:ascii="Times New Roman" w:hAnsi="Times New Roman" w:cs="Times New Roman"/>
          <w:b/>
          <w:sz w:val="24"/>
          <w:szCs w:val="24"/>
        </w:rPr>
        <w:t>professoressa Giuliana Albano, condirettrice della Scuola di Arte e Teologia –</w:t>
      </w:r>
      <w:r w:rsidRPr="004F11DE">
        <w:rPr>
          <w:rFonts w:ascii="Times New Roman" w:hAnsi="Times New Roman" w:cs="Times New Roman"/>
          <w:sz w:val="24"/>
          <w:szCs w:val="24"/>
        </w:rPr>
        <w:t xml:space="preserve"> e a tal proposito riteniamo estremamente utile ed interessante la possibilità di aprire un canale di collaborazione reciproca con realtà del nostro territorio e non solo».  </w:t>
      </w:r>
    </w:p>
    <w:bookmarkEnd w:id="0"/>
    <w:p w14:paraId="2C282F71" w14:textId="77777777" w:rsidR="008B11FD" w:rsidRPr="004F11DE" w:rsidRDefault="008B11FD" w:rsidP="008B11F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2308FA0" w14:textId="77777777" w:rsidR="004C2607" w:rsidRPr="008B11FD" w:rsidRDefault="004C2607" w:rsidP="008B11F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2607" w:rsidRPr="008B11FD" w:rsidSect="00101E70">
      <w:headerReference w:type="default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77BD9" w14:textId="77777777" w:rsidR="007F44B0" w:rsidRDefault="007F44B0" w:rsidP="00070ACE">
      <w:r>
        <w:separator/>
      </w:r>
    </w:p>
  </w:endnote>
  <w:endnote w:type="continuationSeparator" w:id="0">
    <w:p w14:paraId="496D9468" w14:textId="77777777" w:rsidR="007F44B0" w:rsidRDefault="007F44B0" w:rsidP="000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379C" w14:textId="77777777" w:rsidR="007A2E14" w:rsidRDefault="007A2E14" w:rsidP="00042F65">
    <w:pPr>
      <w:pStyle w:val="Pidipagina"/>
      <w:ind w:left="720"/>
      <w:jc w:val="right"/>
      <w:rPr>
        <w:b/>
      </w:rPr>
    </w:pPr>
  </w:p>
  <w:p w14:paraId="37260C51" w14:textId="77777777" w:rsidR="007A2E14" w:rsidRDefault="007A2E14" w:rsidP="00042F65">
    <w:pPr>
      <w:pStyle w:val="Pidipagina"/>
      <w:ind w:left="720"/>
      <w:jc w:val="right"/>
      <w:rPr>
        <w:b/>
      </w:rPr>
    </w:pPr>
  </w:p>
  <w:p w14:paraId="1008572A" w14:textId="56272793" w:rsidR="00042F65" w:rsidRPr="00060281" w:rsidRDefault="00042F65" w:rsidP="00042F65">
    <w:pPr>
      <w:pStyle w:val="Pidipagina"/>
      <w:ind w:left="720"/>
      <w:jc w:val="right"/>
      <w:rPr>
        <w:b/>
      </w:rPr>
    </w:pPr>
    <w:r w:rsidRPr="00060281">
      <w:rPr>
        <w:b/>
      </w:rPr>
      <w:t>Mariangela Parisi</w:t>
    </w:r>
  </w:p>
  <w:p w14:paraId="443C720D" w14:textId="241E81F0" w:rsidR="00042F65" w:rsidRPr="00060281" w:rsidRDefault="00042F65" w:rsidP="00042F65">
    <w:pPr>
      <w:pStyle w:val="Pidipagina"/>
      <w:ind w:left="720"/>
      <w:jc w:val="right"/>
      <w:rPr>
        <w:b/>
      </w:rPr>
    </w:pPr>
    <w:r w:rsidRPr="00060281">
      <w:rPr>
        <w:b/>
      </w:rPr>
      <w:t>Cell.</w:t>
    </w:r>
    <w:r w:rsidR="00585621" w:rsidRPr="00060281">
      <w:rPr>
        <w:b/>
      </w:rPr>
      <w:t>3</w:t>
    </w:r>
    <w:r w:rsidR="00853CD3">
      <w:rPr>
        <w:b/>
      </w:rPr>
      <w:t>891216434</w:t>
    </w:r>
  </w:p>
  <w:p w14:paraId="5C5746C3" w14:textId="77777777" w:rsidR="00585621" w:rsidRPr="00060281" w:rsidRDefault="007F44B0" w:rsidP="00042F65">
    <w:pPr>
      <w:pStyle w:val="Pidipagina"/>
      <w:ind w:left="720"/>
      <w:jc w:val="right"/>
      <w:rPr>
        <w:rStyle w:val="Collegamentoipertestuale"/>
        <w:b/>
      </w:rPr>
    </w:pPr>
    <w:hyperlink r:id="rId1" w:history="1">
      <w:r w:rsidR="00042F65" w:rsidRPr="00060281">
        <w:rPr>
          <w:rStyle w:val="Collegamentoipertestuale"/>
          <w:b/>
        </w:rPr>
        <w:t>comunicati@mapastampa.com</w:t>
      </w:r>
    </w:hyperlink>
  </w:p>
  <w:p w14:paraId="0A12E8FA" w14:textId="79A37747" w:rsidR="00042F65" w:rsidRPr="00060281" w:rsidRDefault="007F44B0" w:rsidP="00042F65">
    <w:pPr>
      <w:pStyle w:val="Pidipagina"/>
      <w:ind w:left="720"/>
      <w:jc w:val="right"/>
      <w:rPr>
        <w:b/>
      </w:rPr>
    </w:pPr>
    <w:hyperlink r:id="rId2" w:history="1">
      <w:r w:rsidR="00585621" w:rsidRPr="00B14864">
        <w:rPr>
          <w:rStyle w:val="Collegamentoipertestuale"/>
          <w:b/>
        </w:rPr>
        <w:t>www.scuolaarteteologia.it</w:t>
      </w:r>
    </w:hyperlink>
    <w:r w:rsidR="00585621" w:rsidRPr="0006028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FB55" w14:textId="77777777" w:rsidR="007F44B0" w:rsidRDefault="007F44B0" w:rsidP="00070ACE">
      <w:r>
        <w:separator/>
      </w:r>
    </w:p>
  </w:footnote>
  <w:footnote w:type="continuationSeparator" w:id="0">
    <w:p w14:paraId="0BF2B331" w14:textId="77777777" w:rsidR="007F44B0" w:rsidRDefault="007F44B0" w:rsidP="0007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E73F" w14:textId="2EC48FDD" w:rsidR="00070ACE" w:rsidRDefault="00070ACE" w:rsidP="00070ACE">
    <w:pPr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 w:rsidRPr="0049476D">
      <w:rPr>
        <w:rFonts w:ascii="Times New Roman" w:hAnsi="Times New Roman" w:cs="Times New Roman"/>
        <w:noProof/>
        <w:position w:val="-2"/>
        <w:sz w:val="24"/>
        <w:szCs w:val="24"/>
      </w:rPr>
      <w:drawing>
        <wp:anchor distT="0" distB="0" distL="114300" distR="114300" simplePos="0" relativeHeight="251659264" behindDoc="1" locked="0" layoutInCell="1" allowOverlap="1" wp14:anchorId="0F0BED87" wp14:editId="11E88E40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327150" cy="650240"/>
          <wp:effectExtent l="0" t="0" r="6350" b="0"/>
          <wp:wrapNone/>
          <wp:docPr id="4" name="Immagine 3" descr="logo_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scuol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FEA3A" w14:textId="25843864" w:rsidR="00070ACE" w:rsidRDefault="00070ACE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5C740B8D" w14:textId="6AEBF50A" w:rsidR="003F562D" w:rsidRDefault="003F562D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79247225" w14:textId="77777777" w:rsidR="003F562D" w:rsidRPr="00070ACE" w:rsidRDefault="003F562D" w:rsidP="00070ACE">
    <w:pPr>
      <w:jc w:val="center"/>
      <w:rPr>
        <w:rFonts w:ascii="Times New Roman" w:hAnsi="Times New Roman" w:cs="Times New Roman"/>
        <w:bCs/>
        <w:color w:val="000000"/>
        <w:sz w:val="16"/>
        <w:szCs w:val="16"/>
      </w:rPr>
    </w:pPr>
  </w:p>
  <w:p w14:paraId="1291211E" w14:textId="34063CDD" w:rsid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PONTIFICIA FACOLTÀ TEOLOGICA DELL’ITALIA MERIDIONALE</w:t>
    </w:r>
  </w:p>
  <w:p w14:paraId="19E2DF15" w14:textId="78D4B0D7" w:rsidR="00070ACE" w:rsidRP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Sezione SAN LUIGI</w:t>
    </w:r>
  </w:p>
  <w:p w14:paraId="2335FA30" w14:textId="20B0B0EC" w:rsid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  <w:r w:rsidRPr="00070ACE"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  <w:t>Via Petrarca, 115 - Napoli</w:t>
    </w:r>
  </w:p>
  <w:p w14:paraId="35801A50" w14:textId="0E7E3AF8" w:rsidR="006A4B5D" w:rsidRDefault="006A4B5D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1BA8EFA6" w14:textId="77777777" w:rsidR="006A4B5D" w:rsidRPr="00070ACE" w:rsidRDefault="006A4B5D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  <w:sz w:val="18"/>
        <w:szCs w:val="18"/>
      </w:rPr>
    </w:pPr>
  </w:p>
  <w:p w14:paraId="262E7BF6" w14:textId="77777777" w:rsidR="00070ACE" w:rsidRPr="00070ACE" w:rsidRDefault="00070ACE" w:rsidP="00070ACE">
    <w:pPr>
      <w:jc w:val="center"/>
      <w:rPr>
        <w:rFonts w:ascii="Times New Roman" w:hAnsi="Times New Roman" w:cs="Times New Roman"/>
        <w:color w:val="7F7F7F" w:themeColor="text1" w:themeTint="80"/>
        <w:position w:val="-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2785C"/>
    <w:multiLevelType w:val="hybridMultilevel"/>
    <w:tmpl w:val="523C48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F"/>
    <w:rsid w:val="0000607D"/>
    <w:rsid w:val="000309BC"/>
    <w:rsid w:val="000310A0"/>
    <w:rsid w:val="00033035"/>
    <w:rsid w:val="000427FF"/>
    <w:rsid w:val="00042F65"/>
    <w:rsid w:val="00043176"/>
    <w:rsid w:val="00060281"/>
    <w:rsid w:val="00070ACE"/>
    <w:rsid w:val="000734D2"/>
    <w:rsid w:val="00083513"/>
    <w:rsid w:val="00083C49"/>
    <w:rsid w:val="000933C1"/>
    <w:rsid w:val="00096C4A"/>
    <w:rsid w:val="000A2534"/>
    <w:rsid w:val="000A493B"/>
    <w:rsid w:val="000C0343"/>
    <w:rsid w:val="000C1477"/>
    <w:rsid w:val="000F05FC"/>
    <w:rsid w:val="000F729E"/>
    <w:rsid w:val="00101E70"/>
    <w:rsid w:val="0012493C"/>
    <w:rsid w:val="00125FE0"/>
    <w:rsid w:val="00126989"/>
    <w:rsid w:val="00142841"/>
    <w:rsid w:val="0014442C"/>
    <w:rsid w:val="00144FAD"/>
    <w:rsid w:val="00161F36"/>
    <w:rsid w:val="0016663B"/>
    <w:rsid w:val="00166A85"/>
    <w:rsid w:val="00171738"/>
    <w:rsid w:val="00171ECE"/>
    <w:rsid w:val="00175230"/>
    <w:rsid w:val="001A0B42"/>
    <w:rsid w:val="001C1A1B"/>
    <w:rsid w:val="001C39EE"/>
    <w:rsid w:val="001C55BD"/>
    <w:rsid w:val="001D4D0E"/>
    <w:rsid w:val="001F0B99"/>
    <w:rsid w:val="001F5345"/>
    <w:rsid w:val="002034A8"/>
    <w:rsid w:val="00220B21"/>
    <w:rsid w:val="00224562"/>
    <w:rsid w:val="00225599"/>
    <w:rsid w:val="00241CFC"/>
    <w:rsid w:val="0024674F"/>
    <w:rsid w:val="00250DB4"/>
    <w:rsid w:val="002521B3"/>
    <w:rsid w:val="00254D60"/>
    <w:rsid w:val="00256B77"/>
    <w:rsid w:val="00260A7B"/>
    <w:rsid w:val="0026106C"/>
    <w:rsid w:val="00272A7C"/>
    <w:rsid w:val="00272BDE"/>
    <w:rsid w:val="0027569A"/>
    <w:rsid w:val="002774CB"/>
    <w:rsid w:val="00285FCE"/>
    <w:rsid w:val="00290BE4"/>
    <w:rsid w:val="0029662A"/>
    <w:rsid w:val="0029772D"/>
    <w:rsid w:val="002A2B28"/>
    <w:rsid w:val="002A3342"/>
    <w:rsid w:val="002B67A4"/>
    <w:rsid w:val="002D2781"/>
    <w:rsid w:val="002D35EC"/>
    <w:rsid w:val="002E0661"/>
    <w:rsid w:val="002F75AA"/>
    <w:rsid w:val="00300A09"/>
    <w:rsid w:val="00314890"/>
    <w:rsid w:val="00342DE8"/>
    <w:rsid w:val="00345553"/>
    <w:rsid w:val="00362B1D"/>
    <w:rsid w:val="00363D04"/>
    <w:rsid w:val="003841AF"/>
    <w:rsid w:val="00391157"/>
    <w:rsid w:val="00391C9C"/>
    <w:rsid w:val="00392D14"/>
    <w:rsid w:val="0039791F"/>
    <w:rsid w:val="003A5A5F"/>
    <w:rsid w:val="003B52DD"/>
    <w:rsid w:val="003D6FD6"/>
    <w:rsid w:val="003E0306"/>
    <w:rsid w:val="003F562D"/>
    <w:rsid w:val="00410B26"/>
    <w:rsid w:val="00425797"/>
    <w:rsid w:val="00434690"/>
    <w:rsid w:val="00437F5B"/>
    <w:rsid w:val="0044301F"/>
    <w:rsid w:val="004457FD"/>
    <w:rsid w:val="00456ABA"/>
    <w:rsid w:val="00465335"/>
    <w:rsid w:val="00470DA0"/>
    <w:rsid w:val="0047337C"/>
    <w:rsid w:val="004971AA"/>
    <w:rsid w:val="004A7203"/>
    <w:rsid w:val="004B509D"/>
    <w:rsid w:val="004C2607"/>
    <w:rsid w:val="004D5365"/>
    <w:rsid w:val="004D71D9"/>
    <w:rsid w:val="004E191D"/>
    <w:rsid w:val="004F11DE"/>
    <w:rsid w:val="00501054"/>
    <w:rsid w:val="00504C8F"/>
    <w:rsid w:val="005068EB"/>
    <w:rsid w:val="00506B63"/>
    <w:rsid w:val="00544D22"/>
    <w:rsid w:val="005526EE"/>
    <w:rsid w:val="00555A2B"/>
    <w:rsid w:val="00556B24"/>
    <w:rsid w:val="00556C35"/>
    <w:rsid w:val="0055775A"/>
    <w:rsid w:val="00571CBD"/>
    <w:rsid w:val="00573980"/>
    <w:rsid w:val="00575FDD"/>
    <w:rsid w:val="00577514"/>
    <w:rsid w:val="00583217"/>
    <w:rsid w:val="00585621"/>
    <w:rsid w:val="005A73FE"/>
    <w:rsid w:val="005B1D85"/>
    <w:rsid w:val="005B1F50"/>
    <w:rsid w:val="005B260D"/>
    <w:rsid w:val="005F1D11"/>
    <w:rsid w:val="006059FB"/>
    <w:rsid w:val="0064435D"/>
    <w:rsid w:val="006522AF"/>
    <w:rsid w:val="00656B1A"/>
    <w:rsid w:val="00661998"/>
    <w:rsid w:val="00662BBE"/>
    <w:rsid w:val="00665B0A"/>
    <w:rsid w:val="00666D4C"/>
    <w:rsid w:val="00670597"/>
    <w:rsid w:val="00672B35"/>
    <w:rsid w:val="00675826"/>
    <w:rsid w:val="006801BE"/>
    <w:rsid w:val="00682E2D"/>
    <w:rsid w:val="00693CA5"/>
    <w:rsid w:val="006A4B5D"/>
    <w:rsid w:val="006B61A9"/>
    <w:rsid w:val="006C2A21"/>
    <w:rsid w:val="006D5F88"/>
    <w:rsid w:val="006E6AF1"/>
    <w:rsid w:val="006F1FE8"/>
    <w:rsid w:val="007021F9"/>
    <w:rsid w:val="007060D0"/>
    <w:rsid w:val="00706CC3"/>
    <w:rsid w:val="00707223"/>
    <w:rsid w:val="00707B5D"/>
    <w:rsid w:val="00727AA5"/>
    <w:rsid w:val="00732546"/>
    <w:rsid w:val="00735FED"/>
    <w:rsid w:val="0074505B"/>
    <w:rsid w:val="00753B39"/>
    <w:rsid w:val="00754171"/>
    <w:rsid w:val="00761960"/>
    <w:rsid w:val="00774422"/>
    <w:rsid w:val="0077578F"/>
    <w:rsid w:val="00780C5B"/>
    <w:rsid w:val="00784AAD"/>
    <w:rsid w:val="00791655"/>
    <w:rsid w:val="0079483C"/>
    <w:rsid w:val="007A2E14"/>
    <w:rsid w:val="007D612D"/>
    <w:rsid w:val="007E427E"/>
    <w:rsid w:val="007E6C54"/>
    <w:rsid w:val="007F44B0"/>
    <w:rsid w:val="007F61E2"/>
    <w:rsid w:val="00807AA3"/>
    <w:rsid w:val="0081332C"/>
    <w:rsid w:val="008310BF"/>
    <w:rsid w:val="0083450F"/>
    <w:rsid w:val="00840662"/>
    <w:rsid w:val="008529AD"/>
    <w:rsid w:val="00853CD3"/>
    <w:rsid w:val="00870910"/>
    <w:rsid w:val="008835AF"/>
    <w:rsid w:val="008A27A2"/>
    <w:rsid w:val="008B11FD"/>
    <w:rsid w:val="008B3858"/>
    <w:rsid w:val="008C0539"/>
    <w:rsid w:val="008C738C"/>
    <w:rsid w:val="008D6B10"/>
    <w:rsid w:val="008F5F1F"/>
    <w:rsid w:val="008F74D3"/>
    <w:rsid w:val="00900BDF"/>
    <w:rsid w:val="00907187"/>
    <w:rsid w:val="00913D30"/>
    <w:rsid w:val="00915CCD"/>
    <w:rsid w:val="00916BAE"/>
    <w:rsid w:val="00922E51"/>
    <w:rsid w:val="009321BA"/>
    <w:rsid w:val="00943DD3"/>
    <w:rsid w:val="0095327E"/>
    <w:rsid w:val="00957045"/>
    <w:rsid w:val="0098368C"/>
    <w:rsid w:val="00990A9F"/>
    <w:rsid w:val="0099289B"/>
    <w:rsid w:val="00995C57"/>
    <w:rsid w:val="009A63E7"/>
    <w:rsid w:val="009B1718"/>
    <w:rsid w:val="009B17AD"/>
    <w:rsid w:val="009B52C8"/>
    <w:rsid w:val="009C2777"/>
    <w:rsid w:val="009C5F4A"/>
    <w:rsid w:val="009D1AF6"/>
    <w:rsid w:val="009D76D2"/>
    <w:rsid w:val="009E1787"/>
    <w:rsid w:val="009E4BEA"/>
    <w:rsid w:val="009F05C8"/>
    <w:rsid w:val="009F306A"/>
    <w:rsid w:val="009F3FC6"/>
    <w:rsid w:val="009F770D"/>
    <w:rsid w:val="00A045ED"/>
    <w:rsid w:val="00A068F3"/>
    <w:rsid w:val="00A12773"/>
    <w:rsid w:val="00A20A7A"/>
    <w:rsid w:val="00A22C2C"/>
    <w:rsid w:val="00A23A81"/>
    <w:rsid w:val="00A24428"/>
    <w:rsid w:val="00A27934"/>
    <w:rsid w:val="00A27E12"/>
    <w:rsid w:val="00A377F5"/>
    <w:rsid w:val="00A4124D"/>
    <w:rsid w:val="00A57AB1"/>
    <w:rsid w:val="00A60EB9"/>
    <w:rsid w:val="00A71976"/>
    <w:rsid w:val="00A71FF9"/>
    <w:rsid w:val="00A757FC"/>
    <w:rsid w:val="00A82A28"/>
    <w:rsid w:val="00A83361"/>
    <w:rsid w:val="00AA2CAA"/>
    <w:rsid w:val="00AA5674"/>
    <w:rsid w:val="00AB2A3A"/>
    <w:rsid w:val="00AB491B"/>
    <w:rsid w:val="00AF72DD"/>
    <w:rsid w:val="00AF7430"/>
    <w:rsid w:val="00B011EE"/>
    <w:rsid w:val="00B11B65"/>
    <w:rsid w:val="00B11E79"/>
    <w:rsid w:val="00B14864"/>
    <w:rsid w:val="00B37CE5"/>
    <w:rsid w:val="00B7198D"/>
    <w:rsid w:val="00B75357"/>
    <w:rsid w:val="00B7557D"/>
    <w:rsid w:val="00B858FA"/>
    <w:rsid w:val="00B90841"/>
    <w:rsid w:val="00B9200E"/>
    <w:rsid w:val="00B94160"/>
    <w:rsid w:val="00BA2114"/>
    <w:rsid w:val="00BB12EF"/>
    <w:rsid w:val="00BB3DC4"/>
    <w:rsid w:val="00BB45B6"/>
    <w:rsid w:val="00BB4B41"/>
    <w:rsid w:val="00BB7096"/>
    <w:rsid w:val="00BC31C9"/>
    <w:rsid w:val="00BC561C"/>
    <w:rsid w:val="00BE28E0"/>
    <w:rsid w:val="00BE6E48"/>
    <w:rsid w:val="00BF0EE4"/>
    <w:rsid w:val="00BF2020"/>
    <w:rsid w:val="00BF3270"/>
    <w:rsid w:val="00BF70AB"/>
    <w:rsid w:val="00C00DAB"/>
    <w:rsid w:val="00C06ABD"/>
    <w:rsid w:val="00C17BAD"/>
    <w:rsid w:val="00C2110F"/>
    <w:rsid w:val="00C222C3"/>
    <w:rsid w:val="00C23178"/>
    <w:rsid w:val="00C27555"/>
    <w:rsid w:val="00C44555"/>
    <w:rsid w:val="00C45665"/>
    <w:rsid w:val="00C62D19"/>
    <w:rsid w:val="00C71BE5"/>
    <w:rsid w:val="00C74A8F"/>
    <w:rsid w:val="00C80FE8"/>
    <w:rsid w:val="00C8382C"/>
    <w:rsid w:val="00C83A50"/>
    <w:rsid w:val="00C84DE9"/>
    <w:rsid w:val="00C95AB7"/>
    <w:rsid w:val="00CA4CA8"/>
    <w:rsid w:val="00CB2313"/>
    <w:rsid w:val="00CB538A"/>
    <w:rsid w:val="00CB7FAE"/>
    <w:rsid w:val="00CC2203"/>
    <w:rsid w:val="00CC5EDF"/>
    <w:rsid w:val="00CD797B"/>
    <w:rsid w:val="00CE5C24"/>
    <w:rsid w:val="00CE706C"/>
    <w:rsid w:val="00CE7080"/>
    <w:rsid w:val="00CF1BDF"/>
    <w:rsid w:val="00CF257D"/>
    <w:rsid w:val="00D2496F"/>
    <w:rsid w:val="00D34AB6"/>
    <w:rsid w:val="00D511E4"/>
    <w:rsid w:val="00D5585F"/>
    <w:rsid w:val="00D570D8"/>
    <w:rsid w:val="00D61076"/>
    <w:rsid w:val="00D65F7C"/>
    <w:rsid w:val="00D716B3"/>
    <w:rsid w:val="00D73893"/>
    <w:rsid w:val="00D807EA"/>
    <w:rsid w:val="00D93363"/>
    <w:rsid w:val="00D939C1"/>
    <w:rsid w:val="00D95CD4"/>
    <w:rsid w:val="00DB449A"/>
    <w:rsid w:val="00DB48AE"/>
    <w:rsid w:val="00DC7974"/>
    <w:rsid w:val="00DD15F5"/>
    <w:rsid w:val="00DD28FD"/>
    <w:rsid w:val="00DD29E2"/>
    <w:rsid w:val="00DD34F5"/>
    <w:rsid w:val="00DD434B"/>
    <w:rsid w:val="00DE155E"/>
    <w:rsid w:val="00DF3F57"/>
    <w:rsid w:val="00DF62B3"/>
    <w:rsid w:val="00E0603C"/>
    <w:rsid w:val="00E11D5A"/>
    <w:rsid w:val="00E1394D"/>
    <w:rsid w:val="00E30274"/>
    <w:rsid w:val="00E314EF"/>
    <w:rsid w:val="00E31C52"/>
    <w:rsid w:val="00E34D7E"/>
    <w:rsid w:val="00E37457"/>
    <w:rsid w:val="00E443B7"/>
    <w:rsid w:val="00E45AE2"/>
    <w:rsid w:val="00E46069"/>
    <w:rsid w:val="00E5012D"/>
    <w:rsid w:val="00E5122F"/>
    <w:rsid w:val="00E57F02"/>
    <w:rsid w:val="00E74FBC"/>
    <w:rsid w:val="00E84F12"/>
    <w:rsid w:val="00E8643C"/>
    <w:rsid w:val="00E86F87"/>
    <w:rsid w:val="00E9434A"/>
    <w:rsid w:val="00EC1772"/>
    <w:rsid w:val="00EC1FB4"/>
    <w:rsid w:val="00ED78B9"/>
    <w:rsid w:val="00EF3556"/>
    <w:rsid w:val="00F0731B"/>
    <w:rsid w:val="00F21F7D"/>
    <w:rsid w:val="00F23AC2"/>
    <w:rsid w:val="00F26800"/>
    <w:rsid w:val="00F352BC"/>
    <w:rsid w:val="00F43A65"/>
    <w:rsid w:val="00F525FE"/>
    <w:rsid w:val="00F53979"/>
    <w:rsid w:val="00F67CD1"/>
    <w:rsid w:val="00F70995"/>
    <w:rsid w:val="00F73547"/>
    <w:rsid w:val="00F94C20"/>
    <w:rsid w:val="00FA73F9"/>
    <w:rsid w:val="00FB1E8A"/>
    <w:rsid w:val="00FC044F"/>
    <w:rsid w:val="00FC4B93"/>
    <w:rsid w:val="00FD320F"/>
    <w:rsid w:val="00FD58BC"/>
    <w:rsid w:val="00FE07F3"/>
    <w:rsid w:val="00FE5328"/>
    <w:rsid w:val="00FE6F55"/>
    <w:rsid w:val="00FF15A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E2E24"/>
  <w15:docId w15:val="{F73FADFE-C1A6-4A12-A701-898318BC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C4A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ACE"/>
  </w:style>
  <w:style w:type="paragraph" w:styleId="Pidipagina">
    <w:name w:val="footer"/>
    <w:basedOn w:val="Normale"/>
    <w:link w:val="PidipaginaCarattere"/>
    <w:uiPriority w:val="99"/>
    <w:unhideWhenUsed/>
    <w:rsid w:val="0007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A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AC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0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AC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E28E0"/>
    <w:rPr>
      <w:color w:val="0563C1" w:themeColor="hyperlink"/>
      <w:u w:val="single"/>
    </w:rPr>
  </w:style>
  <w:style w:type="character" w:customStyle="1" w:styleId="st">
    <w:name w:val="st"/>
    <w:basedOn w:val="Carpredefinitoparagrafo"/>
    <w:rsid w:val="006059FB"/>
  </w:style>
  <w:style w:type="character" w:styleId="Testosegnaposto">
    <w:name w:val="Placeholder Text"/>
    <w:basedOn w:val="Carpredefinitoparagrafo"/>
    <w:uiPriority w:val="99"/>
    <w:semiHidden/>
    <w:rsid w:val="00774422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F6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073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8562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arteteologia.it/" TargetMode="External"/><Relationship Id="rId1" Type="http://schemas.openxmlformats.org/officeDocument/2006/relationships/hyperlink" Target="mailto:comunicati@mapastam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2D14-397B-4833-AB66-3FD6083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Parisi</dc:creator>
  <cp:lastModifiedBy>UTENTE</cp:lastModifiedBy>
  <cp:revision>8</cp:revision>
  <dcterms:created xsi:type="dcterms:W3CDTF">2021-11-23T14:06:00Z</dcterms:created>
  <dcterms:modified xsi:type="dcterms:W3CDTF">2021-11-23T16:26:00Z</dcterms:modified>
</cp:coreProperties>
</file>